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5A" w:rsidRPr="00D31063" w:rsidRDefault="002B7EA3" w:rsidP="000D1139">
      <w:pPr>
        <w:jc w:val="both"/>
        <w:rPr>
          <w:sz w:val="24"/>
        </w:rPr>
      </w:pPr>
    </w:p>
    <w:p w:rsidR="000D1139" w:rsidRPr="00D31063" w:rsidRDefault="000D1139" w:rsidP="000D1139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D31063">
        <w:rPr>
          <w:sz w:val="24"/>
        </w:rPr>
        <w:t xml:space="preserve">Part-Time Non-Official (Independent) Directors of </w:t>
      </w:r>
      <w:r w:rsidR="00D31063" w:rsidRPr="00D31063">
        <w:rPr>
          <w:sz w:val="24"/>
        </w:rPr>
        <w:t xml:space="preserve">MSTC </w:t>
      </w:r>
      <w:r w:rsidRPr="00D31063">
        <w:rPr>
          <w:sz w:val="24"/>
        </w:rPr>
        <w:t>Limited are appointed by the President of India through the</w:t>
      </w:r>
      <w:r w:rsidRPr="00D31063">
        <w:rPr>
          <w:sz w:val="24"/>
        </w:rPr>
        <w:t xml:space="preserve"> </w:t>
      </w:r>
      <w:r w:rsidRPr="00D31063">
        <w:rPr>
          <w:sz w:val="24"/>
        </w:rPr>
        <w:t xml:space="preserve">Ministry of </w:t>
      </w:r>
      <w:r w:rsidR="00D31063" w:rsidRPr="00D31063">
        <w:rPr>
          <w:sz w:val="24"/>
        </w:rPr>
        <w:t>Steel</w:t>
      </w:r>
      <w:r w:rsidRPr="00D31063">
        <w:rPr>
          <w:sz w:val="24"/>
        </w:rPr>
        <w:t>, Government of India for a period of three years or until</w:t>
      </w:r>
      <w:r w:rsidRPr="00D31063">
        <w:rPr>
          <w:sz w:val="24"/>
        </w:rPr>
        <w:t xml:space="preserve"> </w:t>
      </w:r>
      <w:r w:rsidRPr="00D31063">
        <w:rPr>
          <w:sz w:val="24"/>
        </w:rPr>
        <w:t>further order, whichever is earlier.</w:t>
      </w:r>
    </w:p>
    <w:p w:rsidR="000D1139" w:rsidRPr="00D31063" w:rsidRDefault="000D1139" w:rsidP="000D1139">
      <w:pPr>
        <w:pStyle w:val="ListParagraph"/>
        <w:jc w:val="both"/>
        <w:rPr>
          <w:sz w:val="24"/>
        </w:rPr>
      </w:pPr>
    </w:p>
    <w:p w:rsidR="000D1139" w:rsidRPr="00D31063" w:rsidRDefault="000D1139" w:rsidP="000D1139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D31063">
        <w:rPr>
          <w:sz w:val="24"/>
        </w:rPr>
        <w:t xml:space="preserve">A Government Nominee Director representing the Government of </w:t>
      </w:r>
      <w:r w:rsidRPr="00D31063">
        <w:rPr>
          <w:sz w:val="24"/>
        </w:rPr>
        <w:t>India</w:t>
      </w:r>
      <w:r w:rsidRPr="00D31063">
        <w:rPr>
          <w:sz w:val="24"/>
        </w:rPr>
        <w:t xml:space="preserve"> is</w:t>
      </w:r>
      <w:r w:rsidRPr="00D31063">
        <w:rPr>
          <w:sz w:val="24"/>
        </w:rPr>
        <w:t xml:space="preserve"> </w:t>
      </w:r>
      <w:r w:rsidRPr="00D31063">
        <w:rPr>
          <w:sz w:val="24"/>
        </w:rPr>
        <w:t xml:space="preserve">appointed by the President of India through the Ministry of </w:t>
      </w:r>
      <w:r w:rsidR="00D31063" w:rsidRPr="00D31063">
        <w:rPr>
          <w:sz w:val="24"/>
        </w:rPr>
        <w:t>Steel</w:t>
      </w:r>
      <w:r w:rsidRPr="00D31063">
        <w:rPr>
          <w:sz w:val="24"/>
        </w:rPr>
        <w:t>,</w:t>
      </w:r>
      <w:r w:rsidRPr="00D31063">
        <w:rPr>
          <w:sz w:val="24"/>
        </w:rPr>
        <w:t xml:space="preserve"> </w:t>
      </w:r>
      <w:r w:rsidRPr="00D31063">
        <w:rPr>
          <w:sz w:val="24"/>
        </w:rPr>
        <w:t>Government of India, until further orders.</w:t>
      </w:r>
    </w:p>
    <w:p w:rsidR="000D1139" w:rsidRPr="00D31063" w:rsidRDefault="000D1139" w:rsidP="000D1139">
      <w:pPr>
        <w:pStyle w:val="ListParagraph"/>
        <w:jc w:val="both"/>
        <w:rPr>
          <w:sz w:val="24"/>
        </w:rPr>
      </w:pPr>
    </w:p>
    <w:p w:rsidR="000D1139" w:rsidRPr="00D31063" w:rsidRDefault="000D1139" w:rsidP="000D1139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D31063">
        <w:rPr>
          <w:sz w:val="24"/>
        </w:rPr>
        <w:t>The terms and conditions of appointment of the Non-Executive Directors are as</w:t>
      </w:r>
      <w:r w:rsidRPr="00D31063">
        <w:rPr>
          <w:sz w:val="24"/>
        </w:rPr>
        <w:t xml:space="preserve"> </w:t>
      </w:r>
      <w:r w:rsidRPr="00D31063">
        <w:rPr>
          <w:sz w:val="24"/>
        </w:rPr>
        <w:t>follows:</w:t>
      </w:r>
    </w:p>
    <w:p w:rsidR="00D31063" w:rsidRPr="00D31063" w:rsidRDefault="00D31063" w:rsidP="00D31063">
      <w:pPr>
        <w:pStyle w:val="ListParagraph"/>
        <w:rPr>
          <w:sz w:val="24"/>
        </w:rPr>
      </w:pPr>
    </w:p>
    <w:p w:rsidR="00D31063" w:rsidRPr="00D31063" w:rsidRDefault="00D31063" w:rsidP="00D31063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D31063">
        <w:rPr>
          <w:sz w:val="24"/>
        </w:rPr>
        <w:t>The Part-Time Non-Official (Independent) Directors are paid sitting fees</w:t>
      </w:r>
      <w:r w:rsidRPr="00D31063">
        <w:rPr>
          <w:sz w:val="24"/>
        </w:rPr>
        <w:t xml:space="preserve"> </w:t>
      </w:r>
      <w:r w:rsidRPr="00D31063">
        <w:rPr>
          <w:sz w:val="24"/>
        </w:rPr>
        <w:t xml:space="preserve">at the rate of </w:t>
      </w:r>
      <w:r w:rsidRPr="00D31063">
        <w:rPr>
          <w:rFonts w:ascii="Rupee Foradian" w:hAnsi="Rupee Foradian"/>
          <w:sz w:val="24"/>
        </w:rPr>
        <w:t>`</w:t>
      </w:r>
      <w:r w:rsidRPr="00D31063">
        <w:rPr>
          <w:sz w:val="24"/>
        </w:rPr>
        <w:t>15</w:t>
      </w:r>
      <w:r w:rsidRPr="00D31063">
        <w:rPr>
          <w:sz w:val="24"/>
        </w:rPr>
        <w:t>,000/- for attending each meeting of the Board of</w:t>
      </w:r>
      <w:r w:rsidRPr="00D31063">
        <w:rPr>
          <w:sz w:val="24"/>
        </w:rPr>
        <w:t xml:space="preserve"> </w:t>
      </w:r>
      <w:r w:rsidRPr="00D31063">
        <w:rPr>
          <w:sz w:val="24"/>
        </w:rPr>
        <w:t>Directors and of the Sub-</w:t>
      </w:r>
      <w:r w:rsidRPr="00D31063">
        <w:rPr>
          <w:sz w:val="24"/>
        </w:rPr>
        <w:t xml:space="preserve"> </w:t>
      </w:r>
      <w:r w:rsidRPr="00D31063">
        <w:rPr>
          <w:sz w:val="24"/>
        </w:rPr>
        <w:t>Committees of the Board of Directors.</w:t>
      </w:r>
    </w:p>
    <w:p w:rsidR="00D31063" w:rsidRPr="00D31063" w:rsidRDefault="00D31063" w:rsidP="00D31063">
      <w:pPr>
        <w:pStyle w:val="ListParagraph"/>
        <w:ind w:left="1440"/>
        <w:jc w:val="both"/>
        <w:rPr>
          <w:sz w:val="24"/>
        </w:rPr>
      </w:pPr>
    </w:p>
    <w:p w:rsidR="00D31063" w:rsidRPr="00D31063" w:rsidRDefault="00D31063" w:rsidP="00D31063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D31063">
        <w:rPr>
          <w:sz w:val="24"/>
        </w:rPr>
        <w:t>No remuneration is being paid by the Company to the Government</w:t>
      </w:r>
      <w:r w:rsidRPr="00D31063">
        <w:rPr>
          <w:sz w:val="24"/>
        </w:rPr>
        <w:t xml:space="preserve"> </w:t>
      </w:r>
      <w:r w:rsidRPr="00D31063">
        <w:rPr>
          <w:sz w:val="24"/>
        </w:rPr>
        <w:t>Nominee Director.</w:t>
      </w:r>
    </w:p>
    <w:p w:rsidR="00D31063" w:rsidRPr="00D31063" w:rsidRDefault="00D31063" w:rsidP="00D31063">
      <w:pPr>
        <w:pStyle w:val="ListParagraph"/>
        <w:rPr>
          <w:sz w:val="24"/>
        </w:rPr>
      </w:pPr>
    </w:p>
    <w:p w:rsidR="00D31063" w:rsidRPr="00D31063" w:rsidRDefault="00D31063" w:rsidP="00D31063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D31063">
        <w:rPr>
          <w:sz w:val="24"/>
        </w:rPr>
        <w:t>Reimbursement of travelling / accommodation expenses for participation</w:t>
      </w:r>
      <w:r w:rsidRPr="00D31063">
        <w:rPr>
          <w:sz w:val="24"/>
        </w:rPr>
        <w:t xml:space="preserve"> </w:t>
      </w:r>
      <w:r w:rsidRPr="00D31063">
        <w:rPr>
          <w:sz w:val="24"/>
        </w:rPr>
        <w:t>in the Board and other Committee Meetings.</w:t>
      </w:r>
    </w:p>
    <w:sectPr w:rsidR="00D31063" w:rsidRPr="00D31063" w:rsidSect="000D1139">
      <w:headerReference w:type="default" r:id="rId7"/>
      <w:pgSz w:w="11906" w:h="16838"/>
      <w:pgMar w:top="1440" w:right="1440" w:bottom="1440" w:left="1440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EA3" w:rsidRDefault="002B7EA3" w:rsidP="000D1139">
      <w:pPr>
        <w:spacing w:after="0" w:line="240" w:lineRule="auto"/>
      </w:pPr>
      <w:r>
        <w:separator/>
      </w:r>
    </w:p>
  </w:endnote>
  <w:endnote w:type="continuationSeparator" w:id="1">
    <w:p w:rsidR="002B7EA3" w:rsidRDefault="002B7EA3" w:rsidP="000D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EA3" w:rsidRDefault="002B7EA3" w:rsidP="000D1139">
      <w:pPr>
        <w:spacing w:after="0" w:line="240" w:lineRule="auto"/>
      </w:pPr>
      <w:r>
        <w:separator/>
      </w:r>
    </w:p>
  </w:footnote>
  <w:footnote w:type="continuationSeparator" w:id="1">
    <w:p w:rsidR="002B7EA3" w:rsidRDefault="002B7EA3" w:rsidP="000D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39" w:rsidRDefault="000D1139" w:rsidP="000D1139">
    <w:pPr>
      <w:pStyle w:val="Header"/>
      <w:ind w:left="-851"/>
    </w:pPr>
  </w:p>
  <w:p w:rsidR="00D31063" w:rsidRDefault="00D31063" w:rsidP="000D1139">
    <w:pPr>
      <w:pStyle w:val="Header"/>
      <w:jc w:val="center"/>
      <w:rPr>
        <w:b/>
        <w:sz w:val="28"/>
      </w:rPr>
    </w:pPr>
    <w:r>
      <w:rPr>
        <w:b/>
        <w:noProof/>
        <w:sz w:val="28"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-342901</wp:posOffset>
          </wp:positionH>
          <wp:positionV relativeFrom="paragraph">
            <wp:posOffset>182245</wp:posOffset>
          </wp:positionV>
          <wp:extent cx="752475" cy="706870"/>
          <wp:effectExtent l="19050" t="0" r="9525" b="0"/>
          <wp:wrapNone/>
          <wp:docPr id="1" name="Picture 1" descr="D:\Logos\Onl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Onl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6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1063" w:rsidRDefault="00D31063" w:rsidP="000D1139">
    <w:pPr>
      <w:pStyle w:val="Header"/>
      <w:jc w:val="center"/>
      <w:rPr>
        <w:b/>
        <w:sz w:val="28"/>
      </w:rPr>
    </w:pPr>
  </w:p>
  <w:p w:rsidR="00D31063" w:rsidRDefault="00D31063" w:rsidP="000D1139">
    <w:pPr>
      <w:pStyle w:val="Header"/>
      <w:jc w:val="center"/>
      <w:rPr>
        <w:b/>
        <w:sz w:val="28"/>
      </w:rPr>
    </w:pPr>
  </w:p>
  <w:p w:rsidR="000D1139" w:rsidRPr="00D31063" w:rsidRDefault="000D1139" w:rsidP="000D1139">
    <w:pPr>
      <w:pStyle w:val="Header"/>
      <w:jc w:val="center"/>
      <w:rPr>
        <w:b/>
        <w:sz w:val="32"/>
      </w:rPr>
    </w:pPr>
    <w:r w:rsidRPr="00D31063">
      <w:rPr>
        <w:b/>
        <w:sz w:val="32"/>
      </w:rPr>
      <w:t>Terms and Conditions of Appointment of</w:t>
    </w:r>
  </w:p>
  <w:p w:rsidR="000D1139" w:rsidRPr="00D31063" w:rsidRDefault="000D1139" w:rsidP="000D1139">
    <w:pPr>
      <w:pStyle w:val="Header"/>
      <w:jc w:val="center"/>
      <w:rPr>
        <w:b/>
        <w:sz w:val="32"/>
      </w:rPr>
    </w:pPr>
    <w:r w:rsidRPr="00D31063">
      <w:rPr>
        <w:b/>
        <w:sz w:val="32"/>
      </w:rPr>
      <w:t>Non-Executive Directors</w:t>
    </w:r>
  </w:p>
  <w:p w:rsidR="000D1139" w:rsidRDefault="000D1139" w:rsidP="000D1139">
    <w:pPr>
      <w:pStyle w:val="Header"/>
      <w:jc w:val="center"/>
    </w:pPr>
    <w:r w:rsidRPr="00D31063">
      <w:rPr>
        <w:sz w:val="24"/>
      </w:rPr>
      <w:t>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B94"/>
    <w:multiLevelType w:val="hybridMultilevel"/>
    <w:tmpl w:val="0F58E8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A85"/>
    <w:multiLevelType w:val="hybridMultilevel"/>
    <w:tmpl w:val="5954536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A183E"/>
    <w:multiLevelType w:val="hybridMultilevel"/>
    <w:tmpl w:val="12C21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D1139"/>
    <w:rsid w:val="000D1139"/>
    <w:rsid w:val="002B7EA3"/>
    <w:rsid w:val="002C3E05"/>
    <w:rsid w:val="003D2099"/>
    <w:rsid w:val="009B1823"/>
    <w:rsid w:val="00C622BA"/>
    <w:rsid w:val="00C948C8"/>
    <w:rsid w:val="00D3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139"/>
  </w:style>
  <w:style w:type="paragraph" w:styleId="Footer">
    <w:name w:val="footer"/>
    <w:basedOn w:val="Normal"/>
    <w:link w:val="FooterChar"/>
    <w:uiPriority w:val="99"/>
    <w:semiHidden/>
    <w:unhideWhenUsed/>
    <w:rsid w:val="000D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139"/>
  </w:style>
  <w:style w:type="paragraph" w:styleId="BalloonText">
    <w:name w:val="Balloon Text"/>
    <w:basedOn w:val="Normal"/>
    <w:link w:val="BalloonTextChar"/>
    <w:uiPriority w:val="99"/>
    <w:semiHidden/>
    <w:unhideWhenUsed/>
    <w:rsid w:val="000D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2020-12-03T11:22:00Z</dcterms:created>
  <dcterms:modified xsi:type="dcterms:W3CDTF">2020-12-03T11:41:00Z</dcterms:modified>
</cp:coreProperties>
</file>